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BDC5" w14:textId="77777777" w:rsidR="00960752" w:rsidRPr="00497346" w:rsidRDefault="00835A3C" w:rsidP="00513E3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  <w:r w:rsidR="00307880">
        <w:rPr>
          <w:rFonts w:ascii="Times New Roman" w:hAnsi="Times New Roman" w:cs="Times New Roman"/>
          <w:b/>
          <w:sz w:val="24"/>
          <w:szCs w:val="24"/>
        </w:rPr>
        <w:t xml:space="preserve"> AGREEMENT</w:t>
      </w:r>
    </w:p>
    <w:p w14:paraId="16B9BDC6" w14:textId="77777777" w:rsidR="00497346" w:rsidRDefault="00497346" w:rsidP="00513E33">
      <w:pPr>
        <w:jc w:val="both"/>
        <w:rPr>
          <w:rFonts w:ascii="Times New Roman" w:hAnsi="Times New Roman" w:cs="Times New Roman"/>
          <w:sz w:val="24"/>
          <w:szCs w:val="24"/>
        </w:rPr>
      </w:pPr>
      <w:r w:rsidRPr="00497346">
        <w:rPr>
          <w:rFonts w:ascii="Times New Roman" w:hAnsi="Times New Roman" w:cs="Times New Roman"/>
          <w:sz w:val="24"/>
          <w:szCs w:val="24"/>
        </w:rPr>
        <w:t xml:space="preserve">As of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97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52BF8">
        <w:rPr>
          <w:rFonts w:ascii="Times New Roman" w:hAnsi="Times New Roman" w:cs="Times New Roman"/>
          <w:sz w:val="24"/>
          <w:szCs w:val="24"/>
        </w:rPr>
        <w:t>, the CALIFORNIA HEALTH</w:t>
      </w:r>
      <w:r w:rsidRPr="00497346">
        <w:rPr>
          <w:rFonts w:ascii="Times New Roman" w:hAnsi="Times New Roman" w:cs="Times New Roman"/>
          <w:sz w:val="24"/>
          <w:szCs w:val="24"/>
        </w:rPr>
        <w:t xml:space="preserve">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BF8">
        <w:rPr>
          <w:rFonts w:ascii="Times New Roman" w:hAnsi="Times New Roman" w:cs="Times New Roman"/>
          <w:sz w:val="24"/>
          <w:szCs w:val="24"/>
        </w:rPr>
        <w:t xml:space="preserve">FINANCING </w:t>
      </w:r>
      <w:r w:rsidRPr="00497346">
        <w:rPr>
          <w:rFonts w:ascii="Times New Roman" w:hAnsi="Times New Roman" w:cs="Times New Roman"/>
          <w:sz w:val="24"/>
          <w:szCs w:val="24"/>
        </w:rPr>
        <w:t>AUTHORITY (the "Authority") assigns all right, title and interest of the Authority in, to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under, and any of its obligations under the </w:t>
      </w:r>
      <w:r w:rsidR="00BC1C61">
        <w:rPr>
          <w:rFonts w:ascii="Times New Roman" w:hAnsi="Times New Roman" w:cs="Times New Roman"/>
          <w:sz w:val="24"/>
          <w:szCs w:val="24"/>
        </w:rPr>
        <w:t>[Assigned Documents]</w:t>
      </w:r>
      <w:r w:rsidRPr="0049734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497346">
        <w:rPr>
          <w:rFonts w:ascii="Times New Roman" w:hAnsi="Times New Roman" w:cs="Times New Roman"/>
          <w:i/>
          <w:sz w:val="24"/>
          <w:szCs w:val="24"/>
        </w:rPr>
        <w:t>NAME OF LENDER</w:t>
      </w:r>
      <w:r w:rsidR="0016346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49E">
        <w:rPr>
          <w:rFonts w:ascii="Times New Roman" w:hAnsi="Times New Roman" w:cs="Times New Roman"/>
          <w:sz w:val="24"/>
          <w:szCs w:val="24"/>
        </w:rPr>
        <w:t xml:space="preserve">(the “Lender”) </w:t>
      </w:r>
      <w:r>
        <w:rPr>
          <w:rFonts w:ascii="Times New Roman" w:hAnsi="Times New Roman" w:cs="Times New Roman"/>
          <w:sz w:val="24"/>
          <w:szCs w:val="24"/>
        </w:rPr>
        <w:t xml:space="preserve">in exchange for </w:t>
      </w:r>
      <w:r w:rsidRPr="00497346">
        <w:rPr>
          <w:rFonts w:ascii="Times New Roman" w:hAnsi="Times New Roman" w:cs="Times New Roman"/>
          <w:sz w:val="24"/>
          <w:szCs w:val="24"/>
        </w:rPr>
        <w:t>such good and valuable consideration as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more particularly described in the Master Loan Agreement, dated as of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97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973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and among the Authority, the Borrower, and </w:t>
      </w:r>
      <w:r w:rsidR="0055349E">
        <w:rPr>
          <w:rFonts w:ascii="Times New Roman" w:hAnsi="Times New Roman" w:cs="Times New Roman"/>
          <w:sz w:val="24"/>
          <w:szCs w:val="24"/>
        </w:rPr>
        <w:t>the Lender</w:t>
      </w:r>
      <w:r w:rsidRPr="00497346">
        <w:rPr>
          <w:rFonts w:ascii="Times New Roman" w:hAnsi="Times New Roman" w:cs="Times New Roman"/>
          <w:sz w:val="24"/>
          <w:szCs w:val="24"/>
        </w:rPr>
        <w:t>, and approved by the 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>of the State of California, as agent for sale.</w:t>
      </w:r>
    </w:p>
    <w:p w14:paraId="16B9BDC7" w14:textId="77777777" w:rsidR="0071605C" w:rsidRDefault="0071605C" w:rsidP="00497346">
      <w:pPr>
        <w:rPr>
          <w:rFonts w:ascii="Times New Roman" w:hAnsi="Times New Roman" w:cs="Times New Roman"/>
          <w:sz w:val="24"/>
          <w:szCs w:val="24"/>
        </w:rPr>
      </w:pPr>
    </w:p>
    <w:p w14:paraId="16B9BDC8" w14:textId="77777777" w:rsidR="0071605C" w:rsidRPr="00364C39" w:rsidRDefault="00364C39" w:rsidP="00A56287">
      <w:pPr>
        <w:rPr>
          <w:rFonts w:ascii="Times New Roman" w:hAnsi="Times New Roman" w:cs="Times New Roman"/>
          <w:b/>
          <w:sz w:val="23"/>
          <w:szCs w:val="23"/>
        </w:rPr>
      </w:pPr>
      <w:r w:rsidRPr="00364C39">
        <w:rPr>
          <w:rFonts w:ascii="Times New Roman" w:hAnsi="Times New Roman" w:cs="Times New Roman"/>
          <w:b/>
          <w:sz w:val="24"/>
          <w:szCs w:val="24"/>
        </w:rPr>
        <w:t>Signature Block:</w:t>
      </w:r>
    </w:p>
    <w:p w14:paraId="16B9BDC9" w14:textId="77777777" w:rsidR="0071605C" w:rsidRPr="0071605C" w:rsidRDefault="0071605C" w:rsidP="0071605C">
      <w:pPr>
        <w:keepLines/>
        <w:tabs>
          <w:tab w:val="left" w:pos="4860"/>
          <w:tab w:val="left" w:pos="5400"/>
          <w:tab w:val="right" w:pos="9000"/>
        </w:tabs>
        <w:spacing w:after="48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71605C">
        <w:rPr>
          <w:rFonts w:ascii="Times New Roman" w:eastAsia="Times New Roman" w:hAnsi="Times New Roman" w:cs="Times New Roman"/>
          <w:sz w:val="24"/>
          <w:szCs w:val="24"/>
        </w:rPr>
        <w:t xml:space="preserve">CALIFORNIA </w:t>
      </w:r>
      <w:r w:rsidR="00052BF8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71605C">
        <w:rPr>
          <w:rFonts w:ascii="Times New Roman" w:eastAsia="Times New Roman" w:hAnsi="Times New Roman" w:cs="Times New Roman"/>
          <w:sz w:val="24"/>
          <w:szCs w:val="24"/>
        </w:rPr>
        <w:t xml:space="preserve"> FACILITIES </w:t>
      </w:r>
      <w:r w:rsidR="00052BF8">
        <w:rPr>
          <w:rFonts w:ascii="Times New Roman" w:eastAsia="Times New Roman" w:hAnsi="Times New Roman" w:cs="Times New Roman"/>
          <w:sz w:val="24"/>
          <w:szCs w:val="24"/>
        </w:rPr>
        <w:t xml:space="preserve">FINANCING </w:t>
      </w:r>
      <w:r w:rsidRPr="0071605C">
        <w:rPr>
          <w:rFonts w:ascii="Times New Roman" w:eastAsia="Times New Roman" w:hAnsi="Times New Roman" w:cs="Times New Roman"/>
          <w:sz w:val="24"/>
          <w:szCs w:val="24"/>
        </w:rPr>
        <w:t>AUTHORITY</w:t>
      </w:r>
    </w:p>
    <w:p w14:paraId="16B9BDCA" w14:textId="77777777" w:rsidR="00513E33" w:rsidRPr="002475C7" w:rsidRDefault="00513E33" w:rsidP="00513E33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B9BDCB" w14:textId="77777777" w:rsidR="00513E33" w:rsidRPr="002475C7" w:rsidRDefault="00513E33" w:rsidP="00513E33">
      <w:pPr>
        <w:keepLines/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Deputy Treasurer</w:t>
      </w:r>
      <w:r w:rsidRPr="002475C7">
        <w:rPr>
          <w:rFonts w:ascii="Times New Roman" w:hAnsi="Times New Roman" w:cs="Times New Roman"/>
          <w:sz w:val="24"/>
          <w:szCs w:val="24"/>
        </w:rPr>
        <w:br/>
        <w:t>For Chairperson, State Treasurer [</w:t>
      </w:r>
      <w:r w:rsidRPr="0037787E">
        <w:rPr>
          <w:rFonts w:ascii="Times New Roman" w:hAnsi="Times New Roman" w:cs="Times New Roman"/>
          <w:i/>
          <w:sz w:val="24"/>
          <w:szCs w:val="24"/>
        </w:rPr>
        <w:t>Treasurer’s Name</w:t>
      </w:r>
      <w:r w:rsidRPr="002475C7">
        <w:rPr>
          <w:rFonts w:ascii="Times New Roman" w:hAnsi="Times New Roman" w:cs="Times New Roman"/>
          <w:sz w:val="24"/>
          <w:szCs w:val="24"/>
        </w:rPr>
        <w:t>]</w:t>
      </w:r>
    </w:p>
    <w:p w14:paraId="16B9BDCC" w14:textId="77777777" w:rsidR="00513E33" w:rsidRPr="002475C7" w:rsidRDefault="00513E33" w:rsidP="00513E33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B9BDCD" w14:textId="77777777" w:rsidR="00513E33" w:rsidRPr="002475C7" w:rsidRDefault="00513E33" w:rsidP="00513E33">
      <w:pPr>
        <w:keepLines/>
        <w:tabs>
          <w:tab w:val="right" w:pos="9360"/>
        </w:tabs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Executive Director</w:t>
      </w:r>
    </w:p>
    <w:p w14:paraId="16B9BDCE" w14:textId="77777777" w:rsidR="00A62A64" w:rsidRDefault="00513E33" w:rsidP="00513E33">
      <w:pPr>
        <w:keepLines/>
        <w:tabs>
          <w:tab w:val="left" w:pos="4860"/>
          <w:tab w:val="left" w:pos="5400"/>
          <w:tab w:val="right" w:pos="9000"/>
        </w:tabs>
        <w:spacing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>[</w:t>
      </w:r>
      <w:r w:rsidR="00456D6C" w:rsidRPr="00456D6C">
        <w:rPr>
          <w:rFonts w:ascii="Times New Roman" w:eastAsia="Times New Roman" w:hAnsi="Times New Roman" w:cs="Times New Roman"/>
          <w:i/>
          <w:sz w:val="24"/>
          <w:szCs w:val="24"/>
        </w:rPr>
        <w:t>Name of Lender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E1081B">
        <w:rPr>
          <w:rFonts w:ascii="Times New Roman" w:eastAsia="Times New Roman" w:hAnsi="Times New Roman" w:cs="Times New Roman"/>
          <w:sz w:val="24"/>
          <w:szCs w:val="24"/>
        </w:rPr>
        <w:t>, as Lender under the Master Loan Agreement,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 xml:space="preserve"> accepts and agrees to this Assignment Agreement.</w:t>
      </w:r>
    </w:p>
    <w:p w14:paraId="16B9BDCF" w14:textId="77777777" w:rsidR="00513E33" w:rsidRPr="002475C7" w:rsidRDefault="00513E33" w:rsidP="00513E33">
      <w:pPr>
        <w:keepLines/>
        <w:spacing w:after="480"/>
        <w:ind w:left="4320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[</w:t>
      </w:r>
      <w:r w:rsidRPr="002475C7">
        <w:rPr>
          <w:rFonts w:ascii="Times New Roman" w:hAnsi="Times New Roman" w:cs="Times New Roman"/>
          <w:i/>
          <w:sz w:val="24"/>
          <w:szCs w:val="24"/>
        </w:rPr>
        <w:t xml:space="preserve">NAME OF </w:t>
      </w:r>
      <w:r w:rsidRPr="002475C7">
        <w:rPr>
          <w:rFonts w:ascii="Times New Roman" w:hAnsi="Times New Roman" w:cs="Times New Roman"/>
          <w:sz w:val="24"/>
          <w:szCs w:val="24"/>
        </w:rPr>
        <w:t>LENDER]</w:t>
      </w:r>
    </w:p>
    <w:p w14:paraId="16B9BDD0" w14:textId="77777777" w:rsidR="00513E33" w:rsidRPr="002475C7" w:rsidRDefault="00513E33" w:rsidP="00513E33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B9BDD1" w14:textId="77777777" w:rsidR="00513E33" w:rsidRPr="002475C7" w:rsidRDefault="00513E33" w:rsidP="00513E33">
      <w:pPr>
        <w:keepLines/>
        <w:tabs>
          <w:tab w:val="right" w:pos="9360"/>
        </w:tabs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[</w:t>
      </w:r>
      <w:r w:rsidRPr="002475C7">
        <w:rPr>
          <w:rFonts w:ascii="Times New Roman" w:hAnsi="Times New Roman" w:cs="Times New Roman"/>
          <w:i/>
          <w:sz w:val="24"/>
          <w:szCs w:val="24"/>
        </w:rPr>
        <w:t>Name and Title of Authorized Representative</w:t>
      </w:r>
      <w:r w:rsidRPr="002475C7">
        <w:rPr>
          <w:rFonts w:ascii="Times New Roman" w:hAnsi="Times New Roman" w:cs="Times New Roman"/>
          <w:sz w:val="24"/>
          <w:szCs w:val="24"/>
        </w:rPr>
        <w:t>]</w:t>
      </w:r>
    </w:p>
    <w:p w14:paraId="16B9BDD2" w14:textId="77777777" w:rsidR="0071605C" w:rsidRPr="00497346" w:rsidRDefault="0071605C" w:rsidP="0071605C">
      <w:pPr>
        <w:rPr>
          <w:rFonts w:ascii="Times New Roman" w:hAnsi="Times New Roman" w:cs="Times New Roman"/>
          <w:sz w:val="24"/>
          <w:szCs w:val="24"/>
        </w:rPr>
      </w:pPr>
    </w:p>
    <w:sectPr w:rsidR="0071605C" w:rsidRPr="00497346" w:rsidSect="00513E33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01"/>
    <w:rsid w:val="00052BF8"/>
    <w:rsid w:val="00115CE2"/>
    <w:rsid w:val="00163462"/>
    <w:rsid w:val="002A3034"/>
    <w:rsid w:val="002B1B91"/>
    <w:rsid w:val="00307880"/>
    <w:rsid w:val="0033499A"/>
    <w:rsid w:val="00364C39"/>
    <w:rsid w:val="00456D6C"/>
    <w:rsid w:val="00497346"/>
    <w:rsid w:val="004B5743"/>
    <w:rsid w:val="00513E33"/>
    <w:rsid w:val="0055349E"/>
    <w:rsid w:val="0071605C"/>
    <w:rsid w:val="00835A3C"/>
    <w:rsid w:val="00897A12"/>
    <w:rsid w:val="00960752"/>
    <w:rsid w:val="00987018"/>
    <w:rsid w:val="00A56287"/>
    <w:rsid w:val="00A62A64"/>
    <w:rsid w:val="00B03475"/>
    <w:rsid w:val="00BC1C61"/>
    <w:rsid w:val="00C17801"/>
    <w:rsid w:val="00E1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BDC5"/>
  <w15:chartTrackingRefBased/>
  <w15:docId w15:val="{78051995-5857-4143-955C-2306419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agreement, direct placement</vt:lpstr>
    </vt:vector>
  </TitlesOfParts>
  <Company>California Department of Justice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agreement, direct placement</dc:title>
  <dc:subject/>
  <dc:creator>Deborah Yang</dc:creator>
  <cp:keywords>direct placement, assignment agreement</cp:keywords>
  <dc:description/>
  <cp:lastModifiedBy>Fong, Amy</cp:lastModifiedBy>
  <cp:revision>5</cp:revision>
  <dcterms:created xsi:type="dcterms:W3CDTF">2021-05-07T16:28:00Z</dcterms:created>
  <dcterms:modified xsi:type="dcterms:W3CDTF">2025-04-03T23:27:00Z</dcterms:modified>
</cp:coreProperties>
</file>